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5D" w:rsidRPr="00460B5D" w:rsidRDefault="00460B5D" w:rsidP="00460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0B5D">
        <w:rPr>
          <w:rFonts w:ascii="Times New Roman" w:hAnsi="Times New Roman" w:cs="Times New Roman"/>
          <w:b/>
          <w:sz w:val="24"/>
          <w:szCs w:val="24"/>
          <w:lang w:val="en-US"/>
        </w:rPr>
        <w:t>Health</w:t>
      </w:r>
    </w:p>
    <w:p w:rsidR="00460B5D" w:rsidRDefault="00460B5D" w:rsidP="0046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B5D" w:rsidRPr="00C31478" w:rsidRDefault="00460B5D" w:rsidP="0046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Among its scientific and technical missions, P2IO’s </w:t>
      </w:r>
      <w:proofErr w:type="spellStart"/>
      <w:r w:rsidRPr="00C31478">
        <w:rPr>
          <w:rFonts w:ascii="Times New Roman" w:hAnsi="Times New Roman" w:cs="Times New Roman"/>
          <w:sz w:val="24"/>
          <w:szCs w:val="24"/>
          <w:lang w:val="en-US"/>
        </w:rPr>
        <w:t>Labex</w:t>
      </w:r>
      <w:proofErr w:type="spellEnd"/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puts forward an interdisciplinary research axis with Biology and Health stakes. For this, it gathers strong assets, combining a unique concentration of instrumentation know-how, structures familiar with medicine-physics interface (IMNC laboratory, IRFU teams, LAL, LLR, IPN) and a rich environment in biomedical platforms (</w:t>
      </w:r>
      <w:proofErr w:type="spellStart"/>
      <w:r w:rsidRPr="00C31478">
        <w:rPr>
          <w:rFonts w:ascii="Times New Roman" w:hAnsi="Times New Roman" w:cs="Times New Roman"/>
          <w:sz w:val="24"/>
          <w:szCs w:val="24"/>
          <w:lang w:val="en-US"/>
        </w:rPr>
        <w:t>Protontherapy</w:t>
      </w:r>
      <w:proofErr w:type="spellEnd"/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center (</w:t>
      </w:r>
      <w:proofErr w:type="spellStart"/>
      <w:r w:rsidRPr="00C31478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Curie, </w:t>
      </w:r>
      <w:proofErr w:type="spellStart"/>
      <w:r w:rsidRPr="00C31478">
        <w:rPr>
          <w:rFonts w:ascii="Times New Roman" w:hAnsi="Times New Roman" w:cs="Times New Roman"/>
          <w:sz w:val="24"/>
          <w:szCs w:val="24"/>
          <w:lang w:val="en-US"/>
        </w:rPr>
        <w:t>Orsay</w:t>
      </w:r>
      <w:proofErr w:type="spellEnd"/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31478">
        <w:rPr>
          <w:rFonts w:ascii="Times New Roman" w:hAnsi="Times New Roman" w:cs="Times New Roman"/>
          <w:sz w:val="24"/>
          <w:szCs w:val="24"/>
          <w:lang w:val="en-US"/>
        </w:rPr>
        <w:t>Neurospin</w:t>
      </w:r>
      <w:proofErr w:type="spellEnd"/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(a MRI neuroimaging platform), Service </w:t>
      </w:r>
      <w:proofErr w:type="spellStart"/>
      <w:r w:rsidRPr="00C31478">
        <w:rPr>
          <w:rFonts w:ascii="Times New Roman" w:hAnsi="Times New Roman" w:cs="Times New Roman"/>
          <w:sz w:val="24"/>
          <w:szCs w:val="24"/>
          <w:lang w:val="en-US"/>
        </w:rPr>
        <w:t>Hospitalier</w:t>
      </w:r>
      <w:proofErr w:type="spellEnd"/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Frederic Joliot (a 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>molecular imaging platform), …).</w:t>
      </w:r>
    </w:p>
    <w:p w:rsidR="00460B5D" w:rsidRPr="00C31478" w:rsidRDefault="00460B5D" w:rsidP="00C97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478">
        <w:rPr>
          <w:rFonts w:ascii="Times New Roman" w:hAnsi="Times New Roman" w:cs="Times New Roman"/>
          <w:sz w:val="24"/>
          <w:szCs w:val="24"/>
          <w:lang w:val="en-US"/>
        </w:rPr>
        <w:t>In order to meet this ambitious interdisciplinary challenge, P2I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O’s Health pole is organized on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>the basis of a network associating skills in physics (detect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ors, accelerators, modeling and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methodologies) and biomedical goals focused on cancer </w:t>
      </w:r>
      <w:r w:rsidR="008A62A0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diagnosis and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>treatment and fundamental questions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>in neurosciences.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0B5D" w:rsidRPr="00C31478" w:rsidRDefault="00460B5D" w:rsidP="00C97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478">
        <w:rPr>
          <w:rFonts w:ascii="Times New Roman" w:hAnsi="Times New Roman" w:cs="Times New Roman"/>
          <w:sz w:val="24"/>
          <w:szCs w:val="24"/>
          <w:lang w:val="en-US"/>
        </w:rPr>
        <w:t>More specifically and within this biomedical framework, P2IO concentrates its activities on two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>areas:</w:t>
      </w:r>
    </w:p>
    <w:p w:rsidR="00C973E8" w:rsidRPr="00C31478" w:rsidRDefault="00C973E8" w:rsidP="00C97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B5D" w:rsidRPr="00C31478" w:rsidRDefault="00460B5D" w:rsidP="0046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478">
        <w:rPr>
          <w:rFonts w:ascii="Symbol" w:eastAsia="SymbolMT" w:hAnsi="Symbol" w:cs="Times New Roman"/>
          <w:sz w:val="24"/>
          <w:szCs w:val="24"/>
        </w:rPr>
        <w:t></w:t>
      </w:r>
      <w:r w:rsidRPr="00C31478">
        <w:rPr>
          <w:rFonts w:ascii="Symbol" w:eastAsia="SymbolMT" w:hAnsi="Symbol" w:cs="Times New Roman"/>
          <w:sz w:val="24"/>
          <w:szCs w:val="24"/>
          <w:lang w:val="en-US"/>
        </w:rPr>
        <w:t></w:t>
      </w:r>
      <w:r w:rsidRPr="00C31478">
        <w:rPr>
          <w:rFonts w:ascii="Times New Roman" w:hAnsi="Times New Roman" w:cs="Times New Roman"/>
          <w:b/>
          <w:sz w:val="24"/>
          <w:szCs w:val="24"/>
          <w:lang w:val="en-US"/>
        </w:rPr>
        <w:t>Multi-modalities clinical and preclinical imaging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this theme includes </w:t>
      </w:r>
      <w:r w:rsidR="00FB79B9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an upstream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instrumental R&amp;D, especially dedicated to </w:t>
      </w:r>
      <w:proofErr w:type="spellStart"/>
      <w:r w:rsidRPr="00C31478">
        <w:rPr>
          <w:rFonts w:ascii="Times New Roman" w:hAnsi="Times New Roman" w:cs="Times New Roman"/>
          <w:sz w:val="24"/>
          <w:szCs w:val="24"/>
          <w:lang w:val="en-US"/>
        </w:rPr>
        <w:t>photodetection</w:t>
      </w:r>
      <w:proofErr w:type="spellEnd"/>
      <w:r w:rsidRPr="00C314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which irrigates development of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>innovative detectors for small animal in vi</w:t>
      </w:r>
      <w:bookmarkStart w:id="0" w:name="_GoBack"/>
      <w:bookmarkEnd w:id="0"/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vo imaging 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or clinical imaging (diagnosis, </w:t>
      </w:r>
      <w:r w:rsidR="008A62A0" w:rsidRPr="00C31478">
        <w:rPr>
          <w:rFonts w:ascii="Times New Roman" w:hAnsi="Times New Roman" w:cs="Times New Roman"/>
          <w:sz w:val="24"/>
          <w:szCs w:val="24"/>
          <w:lang w:val="en-US"/>
        </w:rPr>
        <w:t>radio-guided surgical treatment of cancer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0ED1"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="00040ED1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for neurology or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therapeutic follow-up in cancer research). </w:t>
      </w:r>
      <w:r w:rsidR="00702933" w:rsidRPr="00C31478">
        <w:rPr>
          <w:rFonts w:ascii="Times New Roman" w:hAnsi="Times New Roman" w:cs="Times New Roman"/>
          <w:sz w:val="24"/>
          <w:szCs w:val="24"/>
          <w:lang w:val="en-US"/>
        </w:rPr>
        <w:t>It also comprises</w:t>
      </w:r>
      <w:r w:rsidR="00FB79B9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the construction of very large and unique MRI solenoid dedicated to high field (up to 11</w:t>
      </w:r>
      <w:proofErr w:type="gramStart"/>
      <w:r w:rsidR="00FB79B9" w:rsidRPr="00C31478"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  <w:r w:rsidR="00FB79B9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T) clinic</w:t>
      </w:r>
      <w:r w:rsidR="00702933" w:rsidRPr="00C31478">
        <w:rPr>
          <w:rFonts w:ascii="Times New Roman" w:hAnsi="Times New Roman" w:cs="Times New Roman"/>
          <w:sz w:val="24"/>
          <w:szCs w:val="24"/>
          <w:lang w:val="en-US"/>
        </w:rPr>
        <w:t>al imaging (</w:t>
      </w:r>
      <w:proofErr w:type="spellStart"/>
      <w:r w:rsidR="00702933" w:rsidRPr="00C31478">
        <w:rPr>
          <w:rFonts w:ascii="Times New Roman" w:hAnsi="Times New Roman" w:cs="Times New Roman"/>
          <w:sz w:val="24"/>
          <w:szCs w:val="24"/>
          <w:lang w:val="en-US"/>
        </w:rPr>
        <w:t>Iseult</w:t>
      </w:r>
      <w:proofErr w:type="spellEnd"/>
      <w:r w:rsidR="00702933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project).</w:t>
      </w:r>
      <w:r w:rsidR="00F84D4C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6B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84D4C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F84D4C" w:rsidRPr="00C31478">
        <w:rPr>
          <w:rFonts w:ascii="Times New Roman" w:hAnsi="Times New Roman" w:cs="Times New Roman"/>
          <w:sz w:val="24"/>
          <w:szCs w:val="24"/>
          <w:lang w:val="en-US"/>
        </w:rPr>
        <w:t>ThomX</w:t>
      </w:r>
      <w:proofErr w:type="spellEnd"/>
      <w:r w:rsidR="00F84D4C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machine, one of </w:t>
      </w:r>
      <w:r w:rsidR="00AD56B3">
        <w:rPr>
          <w:rFonts w:ascii="Times New Roman" w:hAnsi="Times New Roman" w:cs="Times New Roman"/>
          <w:sz w:val="24"/>
          <w:szCs w:val="24"/>
          <w:lang w:val="en-US"/>
        </w:rPr>
        <w:t>P2IO</w:t>
      </w:r>
      <w:r w:rsidR="00AD56B3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D4C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flagship projects and a recent </w:t>
      </w:r>
      <w:proofErr w:type="spellStart"/>
      <w:r w:rsidR="00F84D4C" w:rsidRPr="00C31478">
        <w:rPr>
          <w:rFonts w:ascii="Times New Roman" w:hAnsi="Times New Roman" w:cs="Times New Roman"/>
          <w:sz w:val="24"/>
          <w:szCs w:val="24"/>
          <w:lang w:val="en-US"/>
        </w:rPr>
        <w:t>Equipe</w:t>
      </w:r>
      <w:r w:rsidR="00AB6CE6" w:rsidRPr="00C3147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="00AB6CE6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winner</w:t>
      </w:r>
      <w:r w:rsidR="00AD56B3">
        <w:rPr>
          <w:rFonts w:ascii="Times New Roman" w:hAnsi="Times New Roman" w:cs="Times New Roman"/>
          <w:sz w:val="24"/>
          <w:szCs w:val="24"/>
          <w:lang w:val="en-US"/>
        </w:rPr>
        <w:t>, will contribute to this axis</w:t>
      </w:r>
      <w:r w:rsidR="00AB6CE6" w:rsidRPr="00C31478">
        <w:rPr>
          <w:rFonts w:ascii="Times New Roman" w:hAnsi="Times New Roman" w:cs="Times New Roman"/>
          <w:sz w:val="24"/>
          <w:szCs w:val="24"/>
          <w:lang w:val="en-US"/>
        </w:rPr>
        <w:t>. This project</w:t>
      </w:r>
      <w:r w:rsidR="00F84D4C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aims at developing a new compact source delivering a very intense </w:t>
      </w:r>
      <w:r w:rsidR="00AB6CE6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and tunable </w:t>
      </w:r>
      <w:r w:rsidR="00F84D4C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X-ray flow </w:t>
      </w:r>
      <w:r w:rsidR="00FB79B9" w:rsidRPr="00C31478">
        <w:rPr>
          <w:rFonts w:ascii="Times New Roman" w:hAnsi="Times New Roman" w:cs="Times New Roman"/>
          <w:sz w:val="24"/>
          <w:szCs w:val="24"/>
          <w:lang w:val="en-US"/>
        </w:rPr>
        <w:t>with a potential use for</w:t>
      </w:r>
      <w:r w:rsidR="00DF4F73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2D5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therapy </w:t>
      </w:r>
      <w:r w:rsidR="00DF4F73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and imaging </w:t>
      </w:r>
      <w:r w:rsidR="001542D5" w:rsidRPr="00C31478">
        <w:rPr>
          <w:rFonts w:ascii="Times New Roman" w:hAnsi="Times New Roman" w:cs="Times New Roman"/>
          <w:sz w:val="24"/>
          <w:szCs w:val="24"/>
          <w:lang w:val="en-US"/>
        </w:rPr>
        <w:t>such as mammo</w:t>
      </w:r>
      <w:r w:rsidR="00AB6CE6" w:rsidRPr="00C31478">
        <w:rPr>
          <w:rFonts w:ascii="Times New Roman" w:hAnsi="Times New Roman" w:cs="Times New Roman"/>
          <w:sz w:val="24"/>
          <w:szCs w:val="24"/>
          <w:lang w:val="en-US"/>
        </w:rPr>
        <w:t>graphy.</w:t>
      </w:r>
      <w:r w:rsidR="002A3337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450" w:rsidRPr="00C31478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="00AB6CE6" w:rsidRPr="00C31478">
        <w:rPr>
          <w:rFonts w:ascii="Times New Roman" w:hAnsi="Times New Roman" w:cs="Times New Roman"/>
          <w:sz w:val="24"/>
          <w:szCs w:val="24"/>
          <w:lang w:val="en-US"/>
        </w:rPr>
        <w:t>, these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resea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>rch</w:t>
      </w:r>
      <w:r w:rsidR="00AB6CE6" w:rsidRPr="00C31478">
        <w:rPr>
          <w:rFonts w:ascii="Times New Roman" w:hAnsi="Times New Roman" w:cs="Times New Roman"/>
          <w:sz w:val="24"/>
          <w:szCs w:val="24"/>
          <w:lang w:val="en-US"/>
        </w:rPr>
        <w:t>es are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extended downstream by a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>methodological part (reconstruction, signal processing) based on modeling and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simulation (GATE platform) that allows a quantitative interconnection between the </w:t>
      </w:r>
      <w:r w:rsidR="00DF4F73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nuclear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973E8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78">
        <w:rPr>
          <w:rFonts w:ascii="Times New Roman" w:hAnsi="Times New Roman" w:cs="Times New Roman"/>
          <w:sz w:val="24"/>
          <w:szCs w:val="24"/>
          <w:lang w:val="en-US"/>
        </w:rPr>
        <w:t>and expression of metabolic parameters.</w:t>
      </w:r>
      <w:r w:rsidR="00200673" w:rsidRPr="00C3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D89">
        <w:rPr>
          <w:rFonts w:ascii="Times New Roman" w:hAnsi="Times New Roman" w:cs="Times New Roman"/>
          <w:sz w:val="24"/>
          <w:szCs w:val="24"/>
          <w:lang w:val="en-US"/>
        </w:rPr>
        <w:t xml:space="preserve">Part of this research is conducted within the national project “Infrastructures </w:t>
      </w:r>
      <w:proofErr w:type="spellStart"/>
      <w:r w:rsidR="00BA6D89">
        <w:rPr>
          <w:rFonts w:ascii="Times New Roman" w:hAnsi="Times New Roman" w:cs="Times New Roman"/>
          <w:sz w:val="24"/>
          <w:szCs w:val="24"/>
          <w:lang w:val="en-US"/>
        </w:rPr>
        <w:t>Nationales</w:t>
      </w:r>
      <w:proofErr w:type="spellEnd"/>
      <w:r w:rsidR="00BA6D89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="00BA6D89">
        <w:rPr>
          <w:rFonts w:ascii="Times New Roman" w:hAnsi="Times New Roman" w:cs="Times New Roman"/>
          <w:sz w:val="24"/>
          <w:szCs w:val="24"/>
          <w:lang w:val="en-US"/>
        </w:rPr>
        <w:t>Biologie</w:t>
      </w:r>
      <w:proofErr w:type="spellEnd"/>
      <w:r w:rsidR="00BA6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A6D89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BA6D89">
        <w:rPr>
          <w:rFonts w:ascii="Times New Roman" w:hAnsi="Times New Roman" w:cs="Times New Roman"/>
          <w:sz w:val="24"/>
          <w:szCs w:val="24"/>
          <w:lang w:val="en-US"/>
        </w:rPr>
        <w:t xml:space="preserve"> Santé” France Life Imaging.</w:t>
      </w:r>
    </w:p>
    <w:p w:rsidR="00C973E8" w:rsidRPr="00C31478" w:rsidRDefault="00C973E8" w:rsidP="0046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3D4" w:rsidRPr="00040ED1" w:rsidRDefault="00460B5D" w:rsidP="00040ED1">
      <w:pPr>
        <w:pStyle w:val="Default"/>
        <w:jc w:val="both"/>
        <w:rPr>
          <w:lang w:val="en-US"/>
        </w:rPr>
      </w:pPr>
      <w:r w:rsidRPr="00C31478">
        <w:rPr>
          <w:rFonts w:ascii="Symbol" w:eastAsia="SymbolMT" w:hAnsi="Symbol"/>
        </w:rPr>
        <w:t></w:t>
      </w:r>
      <w:r w:rsidRPr="00C31478">
        <w:rPr>
          <w:rFonts w:eastAsia="SymbolMT"/>
          <w:lang w:val="en-US"/>
        </w:rPr>
        <w:t xml:space="preserve"> </w:t>
      </w:r>
      <w:r w:rsidRPr="00C31478">
        <w:rPr>
          <w:b/>
          <w:lang w:val="en-US"/>
        </w:rPr>
        <w:t>Radiotherapy</w:t>
      </w:r>
      <w:r w:rsidRPr="00C31478">
        <w:rPr>
          <w:lang w:val="en-US"/>
        </w:rPr>
        <w:t>: P2I</w:t>
      </w:r>
      <w:r w:rsidR="00C973E8" w:rsidRPr="00C31478">
        <w:rPr>
          <w:lang w:val="en-US"/>
        </w:rPr>
        <w:t xml:space="preserve">O mobilizes its know-how to new </w:t>
      </w:r>
      <w:r w:rsidRPr="00C31478">
        <w:rPr>
          <w:lang w:val="en-US"/>
        </w:rPr>
        <w:t xml:space="preserve">radiotherapy methods for cancer treatment. </w:t>
      </w:r>
      <w:r w:rsidR="00F84D4C" w:rsidRPr="00C31478">
        <w:rPr>
          <w:lang w:val="en-US"/>
        </w:rPr>
        <w:t>This axis mainly</w:t>
      </w:r>
      <w:r w:rsidRPr="00C31478">
        <w:rPr>
          <w:lang w:val="en-US"/>
        </w:rPr>
        <w:t xml:space="preserve"> includes research dedicated to</w:t>
      </w:r>
      <w:r w:rsidR="00C973E8" w:rsidRPr="00C31478">
        <w:rPr>
          <w:lang w:val="en-US"/>
        </w:rPr>
        <w:t xml:space="preserve"> </w:t>
      </w:r>
      <w:proofErr w:type="spellStart"/>
      <w:r w:rsidRPr="00C31478">
        <w:rPr>
          <w:lang w:val="en-US"/>
        </w:rPr>
        <w:t>hadrontherapy</w:t>
      </w:r>
      <w:proofErr w:type="spellEnd"/>
      <w:r w:rsidR="007233D4">
        <w:rPr>
          <w:lang w:val="en-US"/>
        </w:rPr>
        <w:t xml:space="preserve">, both </w:t>
      </w:r>
      <w:proofErr w:type="spellStart"/>
      <w:r w:rsidR="007233D4">
        <w:rPr>
          <w:lang w:val="en-US"/>
        </w:rPr>
        <w:t>protontherapy</w:t>
      </w:r>
      <w:proofErr w:type="spellEnd"/>
      <w:r w:rsidR="007233D4">
        <w:rPr>
          <w:lang w:val="en-US"/>
        </w:rPr>
        <w:t xml:space="preserve"> in relation with the CPO and therapy with ion (carbon) beams that appears as a promising emerging technique.</w:t>
      </w:r>
      <w:r w:rsidRPr="00C31478">
        <w:rPr>
          <w:lang w:val="en-US"/>
        </w:rPr>
        <w:t xml:space="preserve"> </w:t>
      </w:r>
      <w:r w:rsidR="00BD0D68">
        <w:rPr>
          <w:lang w:val="en-US"/>
        </w:rPr>
        <w:t>The expertise of P2IO specialists of particle-matter interaction will be used to optimize treatment planning through reliable</w:t>
      </w:r>
      <w:r w:rsidR="007233D4" w:rsidRPr="00BD0D68">
        <w:rPr>
          <w:lang w:val="en-US"/>
        </w:rPr>
        <w:t xml:space="preserve"> tools </w:t>
      </w:r>
      <w:r w:rsidR="00221D98">
        <w:rPr>
          <w:lang w:val="en-US"/>
        </w:rPr>
        <w:t>enabling accurate</w:t>
      </w:r>
      <w:r w:rsidR="007233D4" w:rsidRPr="00BD0D68">
        <w:rPr>
          <w:lang w:val="en-US"/>
        </w:rPr>
        <w:t xml:space="preserve"> </w:t>
      </w:r>
      <w:r w:rsidR="00221D98">
        <w:rPr>
          <w:lang w:val="en-US"/>
        </w:rPr>
        <w:t xml:space="preserve">assessment of </w:t>
      </w:r>
      <w:r w:rsidR="007233D4" w:rsidRPr="00BD0D68">
        <w:rPr>
          <w:lang w:val="en-US"/>
        </w:rPr>
        <w:t xml:space="preserve">dose delivery profile, </w:t>
      </w:r>
      <w:r w:rsidR="00221D98">
        <w:rPr>
          <w:lang w:val="en-US"/>
        </w:rPr>
        <w:t xml:space="preserve">precise </w:t>
      </w:r>
      <w:r w:rsidR="00221D98" w:rsidRPr="00BD0D68">
        <w:rPr>
          <w:lang w:val="en-US"/>
        </w:rPr>
        <w:t>tumor</w:t>
      </w:r>
      <w:r w:rsidR="007233D4" w:rsidRPr="00BD0D68">
        <w:rPr>
          <w:lang w:val="en-US"/>
        </w:rPr>
        <w:t xml:space="preserve"> </w:t>
      </w:r>
      <w:r w:rsidR="00221D98">
        <w:rPr>
          <w:lang w:val="en-US"/>
        </w:rPr>
        <w:t>delineat</w:t>
      </w:r>
      <w:r w:rsidR="007233D4" w:rsidRPr="00BD0D68">
        <w:rPr>
          <w:lang w:val="en-US"/>
        </w:rPr>
        <w:t>in</w:t>
      </w:r>
      <w:r w:rsidR="00221D98">
        <w:rPr>
          <w:lang w:val="en-US"/>
        </w:rPr>
        <w:t xml:space="preserve">g and healthy tissues </w:t>
      </w:r>
      <w:r w:rsidR="007233D4" w:rsidRPr="00BD0D68">
        <w:rPr>
          <w:lang w:val="en-US"/>
        </w:rPr>
        <w:t xml:space="preserve">sparing. </w:t>
      </w:r>
      <w:r w:rsidRPr="00BD0D68">
        <w:rPr>
          <w:lang w:val="en-US"/>
        </w:rPr>
        <w:t>P2IO</w:t>
      </w:r>
      <w:r w:rsidRPr="00C31478">
        <w:rPr>
          <w:lang w:val="en-US"/>
        </w:rPr>
        <w:t xml:space="preserve"> </w:t>
      </w:r>
      <w:r w:rsidR="00040ED1">
        <w:rPr>
          <w:lang w:val="en-US"/>
        </w:rPr>
        <w:t xml:space="preserve">will also </w:t>
      </w:r>
      <w:r w:rsidRPr="00C31478">
        <w:rPr>
          <w:lang w:val="en-US"/>
        </w:rPr>
        <w:t xml:space="preserve">play a </w:t>
      </w:r>
      <w:r w:rsidR="00040ED1">
        <w:rPr>
          <w:lang w:val="en-US"/>
        </w:rPr>
        <w:t>major</w:t>
      </w:r>
      <w:r w:rsidR="00040ED1" w:rsidRPr="00C31478">
        <w:rPr>
          <w:lang w:val="en-US"/>
        </w:rPr>
        <w:t xml:space="preserve"> </w:t>
      </w:r>
      <w:r w:rsidRPr="00C31478">
        <w:rPr>
          <w:lang w:val="en-US"/>
        </w:rPr>
        <w:t xml:space="preserve">role </w:t>
      </w:r>
      <w:r w:rsidR="00040ED1">
        <w:rPr>
          <w:lang w:val="en-US"/>
        </w:rPr>
        <w:t xml:space="preserve">in developing innovative instrumentation for </w:t>
      </w:r>
      <w:r w:rsidRPr="00C31478">
        <w:rPr>
          <w:lang w:val="en-US"/>
        </w:rPr>
        <w:t>beam</w:t>
      </w:r>
      <w:r w:rsidR="00C973E8" w:rsidRPr="00C31478">
        <w:rPr>
          <w:lang w:val="en-US"/>
        </w:rPr>
        <w:t xml:space="preserve"> </w:t>
      </w:r>
      <w:r w:rsidRPr="00C31478">
        <w:rPr>
          <w:lang w:val="en-US"/>
        </w:rPr>
        <w:t>profile</w:t>
      </w:r>
      <w:r w:rsidR="00040ED1">
        <w:rPr>
          <w:lang w:val="en-US"/>
        </w:rPr>
        <w:t xml:space="preserve"> </w:t>
      </w:r>
      <w:r w:rsidR="005F3D6C">
        <w:rPr>
          <w:lang w:val="en-US"/>
        </w:rPr>
        <w:t>measurement</w:t>
      </w:r>
      <w:r w:rsidRPr="00C31478">
        <w:rPr>
          <w:lang w:val="en-US"/>
        </w:rPr>
        <w:t xml:space="preserve">, online </w:t>
      </w:r>
      <w:proofErr w:type="spellStart"/>
      <w:r w:rsidRPr="00C31478">
        <w:rPr>
          <w:lang w:val="en-US"/>
        </w:rPr>
        <w:t>dosimetry</w:t>
      </w:r>
      <w:proofErr w:type="spellEnd"/>
      <w:r w:rsidRPr="00C31478">
        <w:rPr>
          <w:lang w:val="en-US"/>
        </w:rPr>
        <w:t xml:space="preserve"> monitoring</w:t>
      </w:r>
      <w:r w:rsidR="00040ED1">
        <w:rPr>
          <w:lang w:val="en-US"/>
        </w:rPr>
        <w:t>, including moving organ following</w:t>
      </w:r>
      <w:r w:rsidRPr="00C31478">
        <w:rPr>
          <w:lang w:val="en-US"/>
        </w:rPr>
        <w:t xml:space="preserve">, </w:t>
      </w:r>
      <w:proofErr w:type="spellStart"/>
      <w:r w:rsidRPr="00C31478">
        <w:rPr>
          <w:lang w:val="en-US"/>
        </w:rPr>
        <w:t>planimetry</w:t>
      </w:r>
      <w:proofErr w:type="spellEnd"/>
      <w:r w:rsidRPr="00C31478">
        <w:rPr>
          <w:lang w:val="en-US"/>
        </w:rPr>
        <w:t xml:space="preserve"> techniques improvement.</w:t>
      </w:r>
      <w:r w:rsidR="00040ED1">
        <w:rPr>
          <w:lang w:val="en-US"/>
        </w:rPr>
        <w:t xml:space="preserve"> </w:t>
      </w:r>
      <w:r w:rsidR="00BA6D89">
        <w:rPr>
          <w:lang w:val="en-US"/>
        </w:rPr>
        <w:t xml:space="preserve">As for the first </w:t>
      </w:r>
      <w:r w:rsidR="003A0DF5">
        <w:rPr>
          <w:lang w:val="en-US"/>
        </w:rPr>
        <w:t>theme</w:t>
      </w:r>
      <w:r w:rsidR="00BA6D89">
        <w:rPr>
          <w:lang w:val="en-US"/>
        </w:rPr>
        <w:t>, p</w:t>
      </w:r>
      <w:r w:rsidR="00040ED1">
        <w:rPr>
          <w:lang w:val="en-US"/>
        </w:rPr>
        <w:t>art of this research is conducted within the national project</w:t>
      </w:r>
      <w:r w:rsidR="00040ED1" w:rsidRPr="003A0DF5">
        <w:rPr>
          <w:lang w:val="en-US"/>
        </w:rPr>
        <w:t xml:space="preserve"> « </w:t>
      </w:r>
      <w:r w:rsidR="00040ED1" w:rsidRPr="003A0DF5">
        <w:rPr>
          <w:sz w:val="22"/>
          <w:szCs w:val="22"/>
          <w:lang w:val="en-US"/>
        </w:rPr>
        <w:t xml:space="preserve">Infrastructures </w:t>
      </w:r>
      <w:proofErr w:type="spellStart"/>
      <w:r w:rsidR="00040ED1" w:rsidRPr="003A0DF5">
        <w:rPr>
          <w:sz w:val="22"/>
          <w:szCs w:val="22"/>
          <w:lang w:val="en-US"/>
        </w:rPr>
        <w:t>Nationales</w:t>
      </w:r>
      <w:proofErr w:type="spellEnd"/>
      <w:r w:rsidR="00040ED1" w:rsidRPr="003A0DF5">
        <w:rPr>
          <w:sz w:val="22"/>
          <w:szCs w:val="22"/>
          <w:lang w:val="en-US"/>
        </w:rPr>
        <w:t xml:space="preserve"> en </w:t>
      </w:r>
      <w:proofErr w:type="spellStart"/>
      <w:r w:rsidR="00040ED1" w:rsidRPr="003A0DF5">
        <w:rPr>
          <w:sz w:val="22"/>
          <w:szCs w:val="22"/>
          <w:lang w:val="en-US"/>
        </w:rPr>
        <w:t>Biologie</w:t>
      </w:r>
      <w:proofErr w:type="spellEnd"/>
      <w:r w:rsidR="00040ED1" w:rsidRPr="003A0DF5">
        <w:rPr>
          <w:sz w:val="22"/>
          <w:szCs w:val="22"/>
          <w:lang w:val="en-US"/>
        </w:rPr>
        <w:t xml:space="preserve"> </w:t>
      </w:r>
      <w:proofErr w:type="gramStart"/>
      <w:r w:rsidR="00040ED1" w:rsidRPr="003A0DF5">
        <w:rPr>
          <w:sz w:val="22"/>
          <w:szCs w:val="22"/>
          <w:lang w:val="en-US"/>
        </w:rPr>
        <w:t>et</w:t>
      </w:r>
      <w:proofErr w:type="gramEnd"/>
      <w:r w:rsidR="00040ED1" w:rsidRPr="003A0DF5">
        <w:rPr>
          <w:sz w:val="22"/>
          <w:szCs w:val="22"/>
          <w:lang w:val="en-US"/>
        </w:rPr>
        <w:t xml:space="preserve"> Santé » </w:t>
      </w:r>
      <w:r w:rsidR="00040ED1">
        <w:rPr>
          <w:lang w:val="en-US"/>
        </w:rPr>
        <w:t xml:space="preserve">France-Hadron. </w:t>
      </w:r>
    </w:p>
    <w:sectPr w:rsidR="007233D4" w:rsidRPr="00040ED1" w:rsidSect="008A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5D"/>
    <w:rsid w:val="00040ED1"/>
    <w:rsid w:val="000A7836"/>
    <w:rsid w:val="001542D5"/>
    <w:rsid w:val="00200673"/>
    <w:rsid w:val="00221D98"/>
    <w:rsid w:val="002A3337"/>
    <w:rsid w:val="003A0DF5"/>
    <w:rsid w:val="00403A7F"/>
    <w:rsid w:val="00460B5D"/>
    <w:rsid w:val="005F3D6C"/>
    <w:rsid w:val="00693450"/>
    <w:rsid w:val="00702933"/>
    <w:rsid w:val="007233D4"/>
    <w:rsid w:val="008054F5"/>
    <w:rsid w:val="008A62A0"/>
    <w:rsid w:val="008A7CE0"/>
    <w:rsid w:val="009E4642"/>
    <w:rsid w:val="00AB6CE6"/>
    <w:rsid w:val="00AD56B3"/>
    <w:rsid w:val="00BA6D89"/>
    <w:rsid w:val="00BD0D68"/>
    <w:rsid w:val="00C31478"/>
    <w:rsid w:val="00C973E8"/>
    <w:rsid w:val="00D41469"/>
    <w:rsid w:val="00DF4F73"/>
    <w:rsid w:val="00F84D4C"/>
    <w:rsid w:val="00FB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6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6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Laniece</dc:creator>
  <cp:lastModifiedBy>Philippe Laniece</cp:lastModifiedBy>
  <cp:revision>3</cp:revision>
  <cp:lastPrinted>2012-06-11T13:16:00Z</cp:lastPrinted>
  <dcterms:created xsi:type="dcterms:W3CDTF">2012-06-11T15:01:00Z</dcterms:created>
  <dcterms:modified xsi:type="dcterms:W3CDTF">2012-06-11T15:05:00Z</dcterms:modified>
</cp:coreProperties>
</file>